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2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Заключение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2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оценке проекта акта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jc w:val="center"/>
        <w:rPr>
          <w:rFonts w:ascii="Times New Roman" w:hAnsi="Times New Roman" w:cs="Times New Roman"/>
          <w:sz w:val="28"/>
          <w:szCs w:val="28"/>
        </w:rPr>
      </w:pPr>
      <w:r/>
      <w:bookmarkStart w:id="0" w:name="Par173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1. Общие сведения: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Регулирующий орган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6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Дальнеконстантиновского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 округа</w:t>
      </w:r>
      <w:r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Наименование проекта акта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:</w:t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6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плана организации ярмарок на </w:t>
      </w:r>
      <w:r>
        <w:rPr>
          <w:rFonts w:ascii="Times New Roman" w:hAnsi="Times New Roman" w:cs="Times New Roman"/>
          <w:sz w:val="28"/>
          <w:szCs w:val="28"/>
        </w:rPr>
        <w:t xml:space="preserve">2026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jc w:val="center"/>
        <w:rPr>
          <w:rFonts w:ascii="Times New Roman" w:hAnsi="Times New Roman" w:cs="Times New Roman"/>
          <w:sz w:val="28"/>
          <w:szCs w:val="28"/>
        </w:rPr>
      </w:pPr>
      <w:r/>
      <w:bookmarkStart w:id="1" w:name="Par180"/>
      <w:r/>
      <w:bookmarkEnd w:id="1"/>
      <w:r>
        <w:rPr>
          <w:rFonts w:ascii="Times New Roman" w:hAnsi="Times New Roman" w:cs="Times New Roman"/>
          <w:sz w:val="28"/>
          <w:szCs w:val="28"/>
        </w:rPr>
        <w:t xml:space="preserve">2. Описание существующей проблемы: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Причины регулирующего воздействия (На решение какой проблемы</w:t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62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направлено рассматриваемое регулирующее воздействие?): </w:t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Данный проект акта разработан для удовлетворения потребностей жителей в торговом обслуживании и заявителей, желающих осуществлять торговое обслуживание населения </w:t>
      </w:r>
      <w:r>
        <w:rPr>
          <w:sz w:val="28"/>
          <w:szCs w:val="28"/>
        </w:rPr>
        <w:t xml:space="preserve">Дальнеконстантиновского</w:t>
      </w:r>
      <w:r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 Нижегородской области. Предусматривается в дальнейшем организация ярмарок согласно утвержденного плана.</w:t>
      </w:r>
      <w:r>
        <w:rPr>
          <w:sz w:val="28"/>
          <w:szCs w:val="28"/>
        </w:rPr>
      </w:r>
    </w:p>
    <w:p>
      <w:pPr>
        <w:pStyle w:val="62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Цель введения проекта акта: </w:t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Целью принятия проекта акта является </w:t>
      </w:r>
      <w:r>
        <w:rPr>
          <w:sz w:val="28"/>
          <w:szCs w:val="28"/>
        </w:rPr>
        <w:t xml:space="preserve">утверждение плана организации ярмарок предназначен для дальнейшего проведения мероприятий по организации ярмарок.</w:t>
      </w:r>
      <w:r>
        <w:rPr>
          <w:sz w:val="28"/>
          <w:szCs w:val="28"/>
        </w:rPr>
      </w:r>
    </w:p>
    <w:p>
      <w:pPr>
        <w:pStyle w:val="62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Риски, связанные с текущей ситуацией: </w:t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Отсутствие акта создает дополнительные препятствия к реализации прав участников отношений в сфере организации ярмарок </w:t>
      </w:r>
      <w:r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 xml:space="preserve">Дальнеконстантиновского</w:t>
      </w:r>
      <w:r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2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Последствия, если никаких действий не будет предпринято: </w:t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62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Снижение удовлетворенн</w:t>
      </w:r>
      <w:r>
        <w:rPr>
          <w:rFonts w:ascii="Times New Roman" w:hAnsi="Times New Roman" w:cs="Times New Roman"/>
          <w:sz w:val="28"/>
          <w:szCs w:val="28"/>
        </w:rPr>
        <w:t xml:space="preserve">ости потребностей жителей округа</w:t>
      </w:r>
      <w:r>
        <w:rPr>
          <w:rFonts w:ascii="Times New Roman" w:hAnsi="Times New Roman" w:cs="Times New Roman"/>
          <w:sz w:val="28"/>
          <w:szCs w:val="28"/>
        </w:rPr>
        <w:t xml:space="preserve"> в организации торгового обслуживания.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Социальные группы, экономические сектора или территории, на которые оказывается воздействие: </w:t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Данное правовое регулирование затрагивает </w:t>
      </w:r>
      <w:r>
        <w:rPr>
          <w:sz w:val="28"/>
          <w:szCs w:val="28"/>
        </w:rPr>
        <w:t xml:space="preserve">действующих субъектов малого и среднего предпринимательства </w:t>
      </w:r>
      <w:r>
        <w:rPr>
          <w:sz w:val="28"/>
          <w:szCs w:val="28"/>
        </w:rPr>
        <w:t xml:space="preserve"> Дальнеконстантиновского</w:t>
      </w:r>
      <w:r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 Нижегородской области, </w:t>
      </w:r>
      <w:r>
        <w:rPr>
          <w:sz w:val="28"/>
          <w:szCs w:val="28"/>
        </w:rPr>
        <w:t xml:space="preserve">ведущих деятельность в сфере организации ярмарок.</w:t>
      </w:r>
      <w:r>
        <w:rPr>
          <w:sz w:val="28"/>
          <w:szCs w:val="28"/>
        </w:rPr>
      </w:r>
    </w:p>
    <w:p>
      <w:r/>
      <w:r/>
    </w:p>
    <w:p>
      <w:pPr>
        <w:pStyle w:val="623"/>
        <w:jc w:val="center"/>
        <w:rPr>
          <w:rFonts w:ascii="Times New Roman" w:hAnsi="Times New Roman" w:cs="Times New Roman"/>
          <w:sz w:val="28"/>
          <w:szCs w:val="28"/>
        </w:rPr>
      </w:pPr>
      <w:r/>
      <w:bookmarkStart w:id="2" w:name="Par197"/>
      <w:r/>
      <w:bookmarkEnd w:id="2"/>
      <w:r>
        <w:rPr>
          <w:rFonts w:ascii="Times New Roman" w:hAnsi="Times New Roman" w:cs="Times New Roman"/>
          <w:sz w:val="28"/>
          <w:szCs w:val="28"/>
        </w:rPr>
        <w:t xml:space="preserve">3. Цели регулирующего воздействия: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Основные цели регулирующего воздействия: </w:t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Целями регулирования является утверждение плана ярмарок на календарный год.</w:t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Обоснование неэффективности действующего в рассматриваемой сфере регулирующего воздействия: </w:t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r>
        <w:rPr>
          <w:sz w:val="28"/>
          <w:szCs w:val="28"/>
        </w:rPr>
        <w:t xml:space="preserve">В настоящее время </w:t>
      </w:r>
      <w:r>
        <w:rPr>
          <w:sz w:val="28"/>
          <w:szCs w:val="28"/>
        </w:rPr>
        <w:t xml:space="preserve">нормативно правовой </w:t>
      </w:r>
      <w:r>
        <w:rPr>
          <w:sz w:val="28"/>
          <w:szCs w:val="28"/>
        </w:rPr>
        <w:t xml:space="preserve">акт </w:t>
      </w:r>
      <w:r>
        <w:rPr>
          <w:sz w:val="28"/>
          <w:szCs w:val="28"/>
        </w:rPr>
        <w:t xml:space="preserve">на 2026</w:t>
      </w:r>
      <w:r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не принят</w:t>
      </w:r>
      <w:r>
        <w:rPr>
          <w:sz w:val="28"/>
          <w:szCs w:val="28"/>
        </w:rPr>
        <w:t xml:space="preserve">.</w:t>
      </w:r>
      <w:r/>
    </w:p>
    <w:p>
      <w:pPr>
        <w:pStyle w:val="623"/>
        <w:jc w:val="center"/>
        <w:rPr>
          <w:rFonts w:ascii="Times New Roman" w:hAnsi="Times New Roman" w:cs="Times New Roman"/>
          <w:sz w:val="28"/>
          <w:szCs w:val="28"/>
        </w:rPr>
      </w:pPr>
      <w:r/>
      <w:bookmarkStart w:id="3" w:name="Par205"/>
      <w:r/>
      <w:bookmarkEnd w:id="3"/>
      <w:r/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Возможные варианты достижения поставленной цели: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Невмешательство: </w:t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Вариант не предполагается.</w:t>
      </w:r>
      <w:r>
        <w:rPr>
          <w:sz w:val="28"/>
          <w:szCs w:val="28"/>
        </w:rPr>
      </w:r>
    </w:p>
    <w:p>
      <w:pPr>
        <w:pStyle w:val="62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Совершенствование применения существующего регулирующего воздействия: </w:t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Утверждение п</w:t>
      </w:r>
      <w:r>
        <w:rPr>
          <w:sz w:val="28"/>
          <w:szCs w:val="28"/>
        </w:rPr>
        <w:t xml:space="preserve">лана организации ярмарок на 2026</w:t>
      </w:r>
      <w:r>
        <w:rPr>
          <w:sz w:val="28"/>
          <w:szCs w:val="28"/>
        </w:rPr>
        <w:t xml:space="preserve"> год.</w:t>
      </w:r>
      <w:r>
        <w:rPr>
          <w:sz w:val="28"/>
          <w:szCs w:val="28"/>
        </w:rPr>
      </w:r>
    </w:p>
    <w:p>
      <w:pPr>
        <w:pStyle w:val="62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Саморегулирование: </w:t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ind w:firstLine="567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Вариант не предполагается.</w:t>
      </w:r>
      <w:r>
        <w:rPr>
          <w:sz w:val="28"/>
          <w:szCs w:val="28"/>
        </w:rPr>
      </w:r>
    </w:p>
    <w:p>
      <w:pPr>
        <w:pStyle w:val="62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Прямое регулирование: </w:t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Утверждение п</w:t>
      </w:r>
      <w:r>
        <w:rPr>
          <w:sz w:val="28"/>
          <w:szCs w:val="28"/>
        </w:rPr>
        <w:t xml:space="preserve">лана организации ярмарок на 2026</w:t>
      </w:r>
      <w:r>
        <w:rPr>
          <w:sz w:val="28"/>
          <w:szCs w:val="28"/>
        </w:rPr>
        <w:t xml:space="preserve"> год.</w:t>
      </w:r>
      <w:r>
        <w:rPr>
          <w:sz w:val="28"/>
          <w:szCs w:val="28"/>
        </w:rPr>
      </w:r>
    </w:p>
    <w:p>
      <w:pPr>
        <w:pStyle w:val="62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Какие инструменты могут быть использованы для достижения поставленной цели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:?  </w:t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62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достижения поставленной цели разработан</w:t>
      </w:r>
      <w:r>
        <w:rPr>
          <w:rFonts w:ascii="Times New Roman" w:hAnsi="Times New Roman" w:cs="Times New Roman"/>
          <w:sz w:val="28"/>
          <w:szCs w:val="28"/>
        </w:rPr>
        <w:t xml:space="preserve"> план организации ярмарок </w:t>
      </w:r>
      <w:r>
        <w:rPr>
          <w:rFonts w:ascii="Times New Roman" w:hAnsi="Times New Roman" w:cs="Times New Roman"/>
          <w:sz w:val="28"/>
          <w:szCs w:val="28"/>
        </w:rPr>
        <w:t xml:space="preserve">Дальнеконстантиновского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Нижегородской области на 2026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Качественное описание и количественная оценка соответствующего воздействия (если возможно): </w:t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623"/>
        <w:ind w:firstLine="708"/>
        <w:rPr>
          <w:rFonts w:ascii="Times New Roman" w:hAnsi="Times New Roman" w:cs="Times New Roman"/>
          <w:sz w:val="28"/>
          <w:szCs w:val="28"/>
        </w:rPr>
      </w:pPr>
      <w:r/>
      <w:bookmarkStart w:id="4" w:name="Par220"/>
      <w:r/>
      <w:bookmarkEnd w:id="4"/>
      <w:r>
        <w:rPr>
          <w:rFonts w:ascii="Times New Roman" w:hAnsi="Times New Roman" w:cs="Times New Roman"/>
          <w:sz w:val="28"/>
          <w:szCs w:val="28"/>
        </w:rPr>
        <w:t xml:space="preserve">В соответствии с планом</w:t>
      </w:r>
      <w:r>
        <w:rPr>
          <w:rFonts w:ascii="Times New Roman" w:hAnsi="Times New Roman" w:cs="Times New Roman"/>
          <w:sz w:val="28"/>
          <w:szCs w:val="28"/>
        </w:rPr>
        <w:t xml:space="preserve"> будет прох</w:t>
      </w:r>
      <w:r>
        <w:rPr>
          <w:rFonts w:ascii="Times New Roman" w:hAnsi="Times New Roman" w:cs="Times New Roman"/>
          <w:sz w:val="28"/>
          <w:szCs w:val="28"/>
        </w:rPr>
        <w:t xml:space="preserve">одить организация ярмарок в 2026</w:t>
      </w:r>
      <w:r>
        <w:rPr>
          <w:rFonts w:ascii="Times New Roman" w:hAnsi="Times New Roman" w:cs="Times New Roman"/>
          <w:sz w:val="28"/>
          <w:szCs w:val="28"/>
        </w:rPr>
        <w:t xml:space="preserve"> году.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Ярмарки будут проходить в соответствии с установленным Порядком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ярмарок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Дальнеконстантиновского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>
        <w:rPr>
          <w:rFonts w:ascii="Times New Roman" w:hAnsi="Times New Roman" w:cs="Times New Roman"/>
          <w:sz w:val="28"/>
          <w:szCs w:val="28"/>
        </w:rPr>
        <w:t xml:space="preserve"> Нижегородской области.</w:t>
      </w:r>
      <w:r>
        <w:rPr>
          <w:rFonts w:ascii="Times New Roman" w:hAnsi="Times New Roman" w:cs="Times New Roman"/>
          <w:sz w:val="28"/>
          <w:szCs w:val="28"/>
        </w:rPr>
      </w:r>
    </w:p>
    <w:p>
      <w:r/>
      <w:r/>
    </w:p>
    <w:p>
      <w:pPr>
        <w:pStyle w:val="6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Публичные консультации: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Стороны, с которыми были проведены публичные консультации: </w:t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АНО «Дальнеконстантиновский центр развития предпринимательства»</w:t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И.П. </w:t>
      </w:r>
      <w:r>
        <w:rPr>
          <w:sz w:val="28"/>
          <w:szCs w:val="28"/>
        </w:rPr>
        <w:t xml:space="preserve"> Киселева Елена Владимировна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Основные результаты публичных консультаций: </w:t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Получены ответы указанных организаций на постановленные вопросы относительно актуальности, корректности проекта акта, влиянии проекта акта на конкурентную среду, затруднениях для предпринимательской деятельности и т.д.  </w:t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предложений и замечаний</w:t>
      </w:r>
      <w:r>
        <w:rPr>
          <w:sz w:val="28"/>
          <w:szCs w:val="28"/>
        </w:rPr>
        <w:t xml:space="preserve"> не высказано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</w:p>
    <w:p>
      <w:r/>
      <w:r/>
    </w:p>
    <w:p>
      <w:pPr>
        <w:pStyle w:val="623"/>
        <w:jc w:val="center"/>
        <w:rPr>
          <w:rFonts w:ascii="Times New Roman" w:hAnsi="Times New Roman" w:cs="Times New Roman"/>
          <w:sz w:val="28"/>
          <w:szCs w:val="28"/>
        </w:rPr>
      </w:pPr>
      <w:r/>
      <w:bookmarkStart w:id="5" w:name="Par227"/>
      <w:r/>
      <w:bookmarkEnd w:id="5"/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 Рекомендуемый вариант решения регулирующего воздействия: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Описание выбранного варианта (принятие новых нормативных правовых актов, признание утратившими силу нормативных правовых актов, внесение изменений в нормативные правовые акты, направление предложений по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изменению федерального законодательства, сохранение действующего режима регулирующего воздействия):</w:t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6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Регулирующим решением является принятие нормативного правового акта.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Ожидаемые выгоды и издержки от реализации выбранного варианта: (отсутствие  (наличие) положений, вводящих избыточные обязанности, запреты и ограничения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местного бюджета)</w:t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Издержки от реализации решения о принятии нормативного правового акта не ожидаются. Выгода заключается в утверждении плана организации ярмарок на 2026</w:t>
      </w:r>
      <w:r>
        <w:rPr>
          <w:sz w:val="28"/>
          <w:szCs w:val="28"/>
        </w:rPr>
        <w:t xml:space="preserve"> год.</w:t>
      </w:r>
      <w:r>
        <w:rPr>
          <w:sz w:val="28"/>
          <w:szCs w:val="28"/>
        </w:rPr>
      </w:r>
    </w:p>
    <w:p>
      <w:pPr>
        <w:pStyle w:val="62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Необходимые меры, позволяющие минимизировать негативные последствия применения соответствующего варианта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Негативных последствий от решения о принятии нормативного правового акта не предполагается.</w:t>
      </w:r>
      <w:r>
        <w:rPr>
          <w:sz w:val="28"/>
          <w:szCs w:val="28"/>
        </w:rPr>
      </w:r>
    </w:p>
    <w:p>
      <w:pPr>
        <w:pStyle w:val="6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Период регулирующего воздействия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Ежегодный.</w:t>
      </w:r>
      <w:r>
        <w:rPr>
          <w:sz w:val="28"/>
          <w:szCs w:val="28"/>
        </w:rPr>
      </w:r>
    </w:p>
    <w:p>
      <w:pPr>
        <w:pStyle w:val="6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jc w:val="center"/>
        <w:rPr>
          <w:rFonts w:ascii="Times New Roman" w:hAnsi="Times New Roman" w:cs="Times New Roman"/>
          <w:sz w:val="28"/>
          <w:szCs w:val="28"/>
        </w:rPr>
      </w:pPr>
      <w:r/>
      <w:bookmarkStart w:id="6" w:name="Par244"/>
      <w:r/>
      <w:bookmarkEnd w:id="6"/>
      <w:r>
        <w:rPr>
          <w:rFonts w:ascii="Times New Roman" w:hAnsi="Times New Roman" w:cs="Times New Roman"/>
          <w:sz w:val="28"/>
          <w:szCs w:val="28"/>
        </w:rPr>
        <w:t xml:space="preserve">7. Информация об исполнителях: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Управление экономического развития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 Дальнеконстантиновского </w:t>
      </w:r>
      <w:r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Нижегородской области.</w:t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Горбунова Светлана Александровна</w:t>
      </w:r>
      <w:r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 начальник сектора</w:t>
      </w:r>
      <w:r>
        <w:rPr>
          <w:sz w:val="28"/>
          <w:szCs w:val="28"/>
        </w:rPr>
        <w:t xml:space="preserve"> управления экономического развития.</w:t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рабочий телефон: 8(831)</w:t>
      </w:r>
      <w:r>
        <w:rPr>
          <w:sz w:val="28"/>
          <w:szCs w:val="28"/>
        </w:rPr>
        <w:t xml:space="preserve">68-5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21-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администрации,</w:t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ачальник управления экономического развития</w:t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Дальнеконстантиновского</w:t>
      </w:r>
      <w:r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 округа                                    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Ю.Н. </w:t>
      </w:r>
      <w:r>
        <w:rPr>
          <w:sz w:val="28"/>
          <w:szCs w:val="28"/>
        </w:rPr>
        <w:t xml:space="preserve">Темнов</w:t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r/>
      <w:r/>
    </w:p>
    <w:sectPr>
      <w:footnotePr/>
      <w:endnotePr/>
      <w:type w:val="nextPage"/>
      <w:pgSz w:w="11906" w:h="16838" w:orient="portrait"/>
      <w:pgMar w:top="709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6060305060502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040" w:hanging="150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9"/>
    <w:next w:val="61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0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paragraph" w:styleId="623" w:customStyle="1">
    <w:name w:val="ConsPlusNonformat"/>
    <w:basedOn w:val="619"/>
    <w:next w:val="619"/>
    <w:rPr>
      <w:rFonts w:ascii="Courier New" w:hAnsi="Courier New" w:eastAsia="Courier New" w:cs="Courier New"/>
    </w:rPr>
  </w:style>
  <w:style w:type="paragraph" w:styleId="624" w:customStyle="1">
    <w:name w:val="Знак"/>
    <w:basedOn w:val="619"/>
    <w:pPr>
      <w:jc w:val="both"/>
      <w:spacing w:before="120" w:after="160" w:line="240" w:lineRule="exact"/>
      <w:widowControl w:val="off"/>
      <w:tabs>
        <w:tab w:val="left" w:pos="2160" w:leader="none"/>
      </w:tabs>
    </w:pPr>
    <w:rPr>
      <w:rFonts w:ascii="Bookman Old Style" w:hAnsi="Bookman Old Style"/>
      <w:lang w:val="en-GB" w:eastAsia="en-US" w:bidi="he-IL"/>
    </w:rPr>
  </w:style>
  <w:style w:type="paragraph" w:styleId="625" w:customStyle="1">
    <w:name w:val="ConsPlusNormal"/>
    <w:link w:val="626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character" w:styleId="626" w:customStyle="1">
    <w:name w:val="ConsPlusNormal Знак"/>
    <w:link w:val="625"/>
    <w:rPr>
      <w:rFonts w:ascii="Arial" w:hAnsi="Arial" w:eastAsia="Times New Roman" w:cs="Arial"/>
      <w:sz w:val="20"/>
      <w:szCs w:val="20"/>
      <w:lang w:eastAsia="ru-RU"/>
    </w:rPr>
  </w:style>
  <w:style w:type="paragraph" w:styleId="627" w:customStyle="1">
    <w:name w:val="Знак"/>
    <w:basedOn w:val="619"/>
    <w:pPr>
      <w:jc w:val="both"/>
      <w:spacing w:before="120" w:after="160" w:line="240" w:lineRule="exact"/>
      <w:widowControl w:val="off"/>
      <w:tabs>
        <w:tab w:val="left" w:pos="2160" w:leader="none"/>
      </w:tabs>
    </w:pPr>
    <w:rPr>
      <w:rFonts w:ascii="Bookman Old Style" w:hAnsi="Bookman Old Style"/>
      <w:lang w:val="en-GB" w:eastAsia="en-US" w:bidi="he-IL"/>
    </w:rPr>
  </w:style>
  <w:style w:type="paragraph" w:styleId="628">
    <w:name w:val="List Paragraph"/>
    <w:basedOn w:val="619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dcterms:created xsi:type="dcterms:W3CDTF">2025-02-03T05:50:00Z</dcterms:created>
  <dcterms:modified xsi:type="dcterms:W3CDTF">2026-03-12T13:28:33Z</dcterms:modified>
</cp:coreProperties>
</file>